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4A79" w14:textId="326036AD" w:rsidR="00B6511B" w:rsidRPr="003D4CB9" w:rsidRDefault="00E83003" w:rsidP="008868B4">
      <w:pPr>
        <w:spacing w:line="276" w:lineRule="auto"/>
        <w:ind w:right="140"/>
        <w:rPr>
          <w:rFonts w:cs="Adobe Arabic"/>
          <w:b/>
          <w:sz w:val="24"/>
        </w:rPr>
      </w:pPr>
      <w:r>
        <w:rPr>
          <w:b/>
          <w:sz w:val="24"/>
        </w:rPr>
        <w:t xml:space="preserve">HEIDENHAIN au salon AMB 2024 : La technologie </w:t>
      </w:r>
      <w:r w:rsidRPr="008A3A6C">
        <w:rPr>
          <w:b/>
          <w:sz w:val="24"/>
          <w:lang w:val="en-US"/>
        </w:rPr>
        <w:t>True Image</w:t>
      </w:r>
      <w:r>
        <w:rPr>
          <w:b/>
          <w:sz w:val="24"/>
        </w:rPr>
        <w:t xml:space="preserve"> pour des mesures de positions fiables, sans air comprimé</w:t>
      </w:r>
    </w:p>
    <w:p w14:paraId="2F16E3B7" w14:textId="77777777" w:rsidR="00B6511B" w:rsidRDefault="00B6511B" w:rsidP="008868B4">
      <w:pPr>
        <w:spacing w:line="276" w:lineRule="auto"/>
        <w:ind w:right="140"/>
        <w:rPr>
          <w:rFonts w:cs="Adobe Arabic"/>
        </w:rPr>
      </w:pPr>
    </w:p>
    <w:p w14:paraId="2DB253B6" w14:textId="301E5B9F" w:rsidR="00462137" w:rsidRPr="00462137" w:rsidRDefault="00462137" w:rsidP="008868B4">
      <w:pPr>
        <w:spacing w:line="276" w:lineRule="auto"/>
        <w:ind w:right="140"/>
        <w:rPr>
          <w:rFonts w:cs="Adobe Arabic"/>
          <w:i/>
          <w:iCs/>
        </w:rPr>
      </w:pPr>
      <w:r>
        <w:rPr>
          <w:i/>
        </w:rPr>
        <w:t xml:space="preserve">Les systèmes de mesure cartérisés de HEIDENHAIN sont dotés de la technologie </w:t>
      </w:r>
      <w:r w:rsidRPr="008A3A6C">
        <w:rPr>
          <w:i/>
          <w:lang w:val="en-US"/>
        </w:rPr>
        <w:t>True Image</w:t>
      </w:r>
      <w:r>
        <w:rPr>
          <w:i/>
        </w:rPr>
        <w:t>, qui garantit, en toutes circonstances, une parfaite lecture du support de mesure, autrement dit même en présence de liquides et de condensation sur la machine-outil. Grâce à cette technologie, les codeurs linéaires et angulaires de type LC (série 6) et RCN (série 1) de HEIDENHAIN fournissent des valeurs de positions fiables, et extrêmement précises, et cela bien souvent sans air comprimé, ce qui permet alors de réduire les coûts, et l'empreinte carbone du codeur (jusqu'à 99 %) par la même occasion.</w:t>
      </w:r>
    </w:p>
    <w:p w14:paraId="6276A8F0" w14:textId="77777777" w:rsidR="00462137" w:rsidRDefault="00462137" w:rsidP="008868B4">
      <w:pPr>
        <w:spacing w:line="276" w:lineRule="auto"/>
        <w:ind w:right="140"/>
        <w:rPr>
          <w:rFonts w:cs="Adobe Arabic"/>
        </w:rPr>
      </w:pPr>
    </w:p>
    <w:p w14:paraId="059DC66E" w14:textId="6974218E" w:rsidR="002D60A3" w:rsidRDefault="00153753" w:rsidP="008868B4">
      <w:pPr>
        <w:spacing w:line="276" w:lineRule="auto"/>
        <w:ind w:right="140"/>
        <w:rPr>
          <w:rFonts w:cs="Adobe Arabic"/>
        </w:rPr>
      </w:pPr>
      <w:r>
        <w:t xml:space="preserve">Le fait de recourir à des liquides de coupe pendant l'usinage génère des dépôts liquides et de la condensation sur la machine-outil. Les codeurs linéaires cartérisés de type LC, série 6, ainsi que les codeurs angulaires à roulement intégré de type RCN, série 1, de HEIDENHAIN sont quant à eux dotés d'un support de mesure qui, malgré la présence de liquides ou de condensation, autorise une parfaite lecture de la mesure. Cela est rendu possible grâce à </w:t>
      </w:r>
      <w:r w:rsidR="00ED48EE">
        <w:t>une</w:t>
      </w:r>
      <w:r>
        <w:t xml:space="preserve"> technologie innovante : la technologie </w:t>
      </w:r>
      <w:r w:rsidRPr="008A3A6C">
        <w:rPr>
          <w:lang w:val="en-US"/>
        </w:rPr>
        <w:t>True Image</w:t>
      </w:r>
      <w:r>
        <w:t>. Celle-ci consiste en un composant optique spécial, qui est capable de réorienter la lumière, de manière telle que les déformations optiques de la division, susceptibles de nuire à la mesure, sont éliminées, comme cela peut notamment arriver en présence de gouttelettes sur le système de mesure. La tête captrice reçoit alors elle aussi une image inaltérée des traits de division, malgré la présence de liquides.</w:t>
      </w:r>
    </w:p>
    <w:p w14:paraId="331DD8F7" w14:textId="77777777" w:rsidR="002D60A3" w:rsidRDefault="002D60A3" w:rsidP="002D60A3">
      <w:pPr>
        <w:spacing w:line="276" w:lineRule="auto"/>
        <w:ind w:right="140"/>
        <w:rPr>
          <w:rFonts w:cs="Adobe Arabic"/>
        </w:rPr>
      </w:pPr>
    </w:p>
    <w:p w14:paraId="4A2DB54C" w14:textId="2F883BC9" w:rsidR="00462137" w:rsidRDefault="002D60A3" w:rsidP="00B76357">
      <w:pPr>
        <w:spacing w:line="276" w:lineRule="auto"/>
        <w:ind w:right="140"/>
        <w:rPr>
          <w:rFonts w:cs="Adobe Arabic"/>
        </w:rPr>
      </w:pPr>
      <w:r>
        <w:t xml:space="preserve">Ainsi, les codeurs linéaires et angulaires de type LC (série 6) et RCN (série 1) de HEIDENHAIN fournissent des valeurs de positions fiables, et extrêmement précises, et bien souvent sans air comprimé. Le fait de moins recourir à l'air comprimé permet de simplifier grandement le système de pressurisation des machines, et donc de réduire les coûts, de même que l'empreinte carbone des codeurs jusqu'à 99 %. Avec un système optique aussi résistant aux salissures, les machines-outils sont durablement productives et leur disponibilité augmente, même sans recourir à de l'air comprimé. Et comme avec la technologie </w:t>
      </w:r>
      <w:r w:rsidRPr="008A3A6C">
        <w:rPr>
          <w:lang w:val="en-US"/>
        </w:rPr>
        <w:t>True Image</w:t>
      </w:r>
      <w:r>
        <w:t xml:space="preserve"> le système de pressurisation nécessite moins de composants, les systèmes de mesure sont également plus faciles à monter.</w:t>
      </w:r>
    </w:p>
    <w:p w14:paraId="7AB19D48" w14:textId="20A952AA" w:rsidR="00B76357" w:rsidRDefault="00B76357" w:rsidP="00462137">
      <w:pPr>
        <w:tabs>
          <w:tab w:val="left" w:pos="3030"/>
        </w:tabs>
        <w:spacing w:line="276" w:lineRule="auto"/>
        <w:ind w:right="140"/>
        <w:rPr>
          <w:rFonts w:cs="Adobe Arabic"/>
        </w:rPr>
      </w:pPr>
    </w:p>
    <w:p w14:paraId="07B1B0F2" w14:textId="77777777" w:rsidR="002D60A3" w:rsidRPr="0098702E" w:rsidRDefault="002D60A3" w:rsidP="00462137">
      <w:pPr>
        <w:tabs>
          <w:tab w:val="left" w:pos="3030"/>
        </w:tabs>
        <w:spacing w:line="276" w:lineRule="auto"/>
        <w:ind w:right="140"/>
        <w:rPr>
          <w:rFonts w:cs="Adobe Arabic"/>
        </w:rPr>
      </w:pPr>
    </w:p>
    <w:p w14:paraId="6F43488B" w14:textId="77777777" w:rsidR="00B61312" w:rsidRPr="00152390" w:rsidRDefault="00B61312" w:rsidP="00B61312">
      <w:pPr>
        <w:spacing w:line="276" w:lineRule="auto"/>
        <w:rPr>
          <w:rFonts w:cs="Arial"/>
          <w:b/>
          <w:color w:val="333333"/>
          <w:sz w:val="24"/>
          <w:szCs w:val="20"/>
          <w:shd w:val="clear" w:color="auto" w:fill="FFFFFF"/>
        </w:rPr>
      </w:pPr>
      <w:r>
        <w:rPr>
          <w:b/>
          <w:color w:val="333333"/>
          <w:sz w:val="24"/>
          <w:shd w:val="clear" w:color="auto" w:fill="FFFFFF"/>
        </w:rPr>
        <w:t>HEIDENHAIN au salon AMB, du 10 au 14 septembre 2024</w:t>
      </w:r>
    </w:p>
    <w:p w14:paraId="0342E181" w14:textId="77777777" w:rsidR="00B61312" w:rsidRPr="00334FD7" w:rsidRDefault="00B61312" w:rsidP="00B61312"/>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61312" w:rsidRPr="00CF391F" w14:paraId="5E0D781D" w14:textId="77777777" w:rsidTr="003E69B6">
        <w:tc>
          <w:tcPr>
            <w:tcW w:w="4677" w:type="dxa"/>
          </w:tcPr>
          <w:p w14:paraId="37D1BFA5" w14:textId="0C3F042D" w:rsidR="00B61312" w:rsidRDefault="00B61312" w:rsidP="00B21D77">
            <w:pPr>
              <w:tabs>
                <w:tab w:val="left" w:pos="2340"/>
              </w:tabs>
              <w:spacing w:line="276" w:lineRule="auto"/>
              <w:rPr>
                <w:rFonts w:cs="Arial"/>
                <w:b/>
                <w:color w:val="333333"/>
                <w:szCs w:val="18"/>
                <w:shd w:val="clear" w:color="auto" w:fill="FFFFFF"/>
              </w:rPr>
            </w:pPr>
            <w:r>
              <w:rPr>
                <w:b/>
                <w:color w:val="333333"/>
                <w:shd w:val="clear" w:color="auto" w:fill="FFFFFF"/>
              </w:rPr>
              <w:t>Stand principal :</w:t>
            </w:r>
          </w:p>
          <w:p w14:paraId="04B1F61D" w14:textId="0691A4BB" w:rsidR="00B61312" w:rsidRPr="00334FD7" w:rsidRDefault="00B61312" w:rsidP="00B21D77">
            <w:pPr>
              <w:tabs>
                <w:tab w:val="left" w:pos="2340"/>
              </w:tabs>
              <w:spacing w:line="276" w:lineRule="auto"/>
              <w:rPr>
                <w:rFonts w:cs="Adobe Arabic"/>
                <w:noProof/>
              </w:rPr>
            </w:pPr>
            <w:r>
              <w:rPr>
                <w:b/>
                <w:color w:val="333333"/>
                <w:shd w:val="clear" w:color="auto" w:fill="FFFFFF"/>
              </w:rPr>
              <w:t>Hall 2, stand 2D10</w:t>
            </w:r>
          </w:p>
        </w:tc>
        <w:tc>
          <w:tcPr>
            <w:tcW w:w="4677" w:type="dxa"/>
          </w:tcPr>
          <w:p w14:paraId="3A3B607F" w14:textId="1C693C67" w:rsidR="00B61312" w:rsidRDefault="00B61312" w:rsidP="00B21D77">
            <w:pPr>
              <w:spacing w:line="276" w:lineRule="auto"/>
              <w:rPr>
                <w:rFonts w:cs="Arial"/>
                <w:b/>
                <w:color w:val="333333"/>
                <w:szCs w:val="18"/>
                <w:shd w:val="clear" w:color="auto" w:fill="FFFFFF"/>
              </w:rPr>
            </w:pPr>
            <w:r>
              <w:rPr>
                <w:b/>
                <w:color w:val="333333"/>
                <w:shd w:val="clear" w:color="auto" w:fill="FFFFFF"/>
              </w:rPr>
              <w:t>TNC Club :</w:t>
            </w:r>
          </w:p>
          <w:p w14:paraId="12F1B730" w14:textId="77777777" w:rsidR="00B61312" w:rsidRPr="00025E64" w:rsidRDefault="00B61312" w:rsidP="00B21D77">
            <w:pPr>
              <w:spacing w:line="276" w:lineRule="auto"/>
              <w:rPr>
                <w:rFonts w:cs="Arial"/>
                <w:b/>
                <w:color w:val="333333"/>
                <w:szCs w:val="18"/>
                <w:shd w:val="clear" w:color="auto" w:fill="FFFFFF"/>
              </w:rPr>
            </w:pPr>
            <w:r>
              <w:rPr>
                <w:b/>
                <w:color w:val="333333"/>
                <w:shd w:val="clear" w:color="auto" w:fill="FFFFFF"/>
              </w:rPr>
              <w:t>Hall 2, stand 2B03</w:t>
            </w:r>
          </w:p>
        </w:tc>
      </w:tr>
      <w:tr w:rsidR="00B61312" w:rsidRPr="00F242F6" w14:paraId="3640036B" w14:textId="77777777" w:rsidTr="003E69B6">
        <w:tc>
          <w:tcPr>
            <w:tcW w:w="4677" w:type="dxa"/>
          </w:tcPr>
          <w:p w14:paraId="4E5D25DA" w14:textId="618174C8" w:rsidR="00CF391F" w:rsidRPr="00CF391F" w:rsidRDefault="00CF391F" w:rsidP="00CF391F">
            <w:pPr>
              <w:spacing w:line="276" w:lineRule="auto"/>
              <w:rPr>
                <w:rFonts w:cs="Arial"/>
                <w:b/>
                <w:color w:val="333333"/>
                <w:szCs w:val="18"/>
                <w:shd w:val="clear" w:color="auto" w:fill="FFFFFF"/>
              </w:rPr>
            </w:pPr>
            <w:r>
              <w:rPr>
                <w:b/>
                <w:color w:val="333333"/>
                <w:shd w:val="clear" w:color="auto" w:fill="FFFFFF"/>
              </w:rPr>
              <w:t>HEIDENHAIN@DMG Mori :</w:t>
            </w:r>
          </w:p>
          <w:p w14:paraId="52923849" w14:textId="3E6A1418" w:rsidR="00B61312" w:rsidRPr="00025E64" w:rsidRDefault="00CF391F" w:rsidP="00CF391F">
            <w:pPr>
              <w:spacing w:line="276" w:lineRule="auto"/>
              <w:rPr>
                <w:rFonts w:cs="Arial"/>
                <w:b/>
                <w:color w:val="333333"/>
                <w:szCs w:val="18"/>
                <w:shd w:val="clear" w:color="auto" w:fill="FFFFFF"/>
              </w:rPr>
            </w:pPr>
            <w:r>
              <w:rPr>
                <w:b/>
                <w:color w:val="333333"/>
                <w:shd w:val="clear" w:color="auto" w:fill="FFFFFF"/>
              </w:rPr>
              <w:t>Hall 10, stand 10D10</w:t>
            </w:r>
          </w:p>
        </w:tc>
        <w:tc>
          <w:tcPr>
            <w:tcW w:w="4677" w:type="dxa"/>
          </w:tcPr>
          <w:p w14:paraId="0E5A25B7" w14:textId="7E0F7E4A" w:rsidR="00CF391F" w:rsidRDefault="00CF391F" w:rsidP="00CF391F">
            <w:pPr>
              <w:spacing w:line="276" w:lineRule="auto"/>
              <w:rPr>
                <w:rFonts w:cs="Arial"/>
                <w:b/>
                <w:color w:val="333333"/>
                <w:szCs w:val="18"/>
                <w:shd w:val="clear" w:color="auto" w:fill="FFFFFF"/>
              </w:rPr>
            </w:pPr>
            <w:r>
              <w:rPr>
                <w:b/>
                <w:color w:val="333333"/>
                <w:shd w:val="clear" w:color="auto" w:fill="FFFFFF"/>
              </w:rPr>
              <w:t>Stand dédié à la formation :</w:t>
            </w:r>
          </w:p>
          <w:p w14:paraId="33658C16" w14:textId="77777777" w:rsidR="00CF391F" w:rsidRDefault="00CF391F" w:rsidP="00CF391F">
            <w:pPr>
              <w:spacing w:line="276" w:lineRule="auto"/>
              <w:rPr>
                <w:rFonts w:cs="Arial"/>
                <w:b/>
                <w:color w:val="333333"/>
                <w:szCs w:val="18"/>
                <w:shd w:val="clear" w:color="auto" w:fill="FFFFFF"/>
              </w:rPr>
            </w:pPr>
            <w:r>
              <w:rPr>
                <w:b/>
                <w:color w:val="333333"/>
                <w:shd w:val="clear" w:color="auto" w:fill="FFFFFF"/>
              </w:rPr>
              <w:t>Entrée Est, Atrium</w:t>
            </w:r>
          </w:p>
          <w:p w14:paraId="0A067EED" w14:textId="584446CE" w:rsidR="00B61312" w:rsidRPr="00CF391F" w:rsidRDefault="00B61312" w:rsidP="00B21D77">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022C00C7" w:rsidR="00B61312" w:rsidRPr="00334FD7" w:rsidRDefault="00B61312" w:rsidP="00B21D77">
            <w:pPr>
              <w:autoSpaceDE w:val="0"/>
              <w:autoSpaceDN w:val="0"/>
              <w:adjustRightInd w:val="0"/>
              <w:spacing w:line="276" w:lineRule="auto"/>
              <w:rPr>
                <w:rFonts w:cs="Arial"/>
                <w:b/>
                <w:i/>
                <w:iCs/>
                <w:sz w:val="20"/>
                <w:szCs w:val="20"/>
              </w:rPr>
            </w:pPr>
            <w:r>
              <w:rPr>
                <w:b/>
                <w:i/>
                <w:sz w:val="20"/>
              </w:rPr>
              <w:t>Pour en savoir plus :</w:t>
            </w:r>
          </w:p>
          <w:p w14:paraId="50E40CCC"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8" w:history="1">
              <w:r>
                <w:rPr>
                  <w:rStyle w:val="Hyperlink"/>
                  <w:sz w:val="20"/>
                </w:rPr>
                <w:t>heidenhain</w:t>
              </w:r>
            </w:hyperlink>
            <w:r>
              <w:rPr>
                <w:rStyle w:val="Hyperlink"/>
                <w:sz w:val="20"/>
              </w:rPr>
              <w:t xml:space="preserve">.com </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www.heidenhain.fr/tnc7</w:t>
            </w:r>
          </w:p>
          <w:p w14:paraId="3FB70778" w14:textId="77777777" w:rsidR="00B61312" w:rsidRPr="00334FD7" w:rsidRDefault="00ED48EE" w:rsidP="00B21D77">
            <w:pPr>
              <w:autoSpaceDE w:val="0"/>
              <w:autoSpaceDN w:val="0"/>
              <w:adjustRightInd w:val="0"/>
              <w:spacing w:line="276" w:lineRule="auto"/>
              <w:rPr>
                <w:rStyle w:val="Hyperlink"/>
                <w:rFonts w:cs="Arial"/>
                <w:iCs/>
                <w:sz w:val="20"/>
                <w:szCs w:val="20"/>
              </w:rPr>
            </w:pPr>
            <w:hyperlink r:id="rId9" w:history="1">
              <w:r w:rsidR="0032534F">
                <w:rPr>
                  <w:rStyle w:val="Hyperlink"/>
                  <w:sz w:val="20"/>
                </w:rPr>
                <w:t>www.heidenhain.fr</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55201BE4" w14:textId="77777777" w:rsidR="003E69B6" w:rsidRPr="00334FD7" w:rsidRDefault="003E69B6" w:rsidP="003E69B6">
            <w:pPr>
              <w:autoSpaceDE w:val="0"/>
              <w:autoSpaceDN w:val="0"/>
              <w:adjustRightInd w:val="0"/>
              <w:spacing w:line="276" w:lineRule="auto"/>
              <w:rPr>
                <w:rFonts w:cs="Arial"/>
                <w:b/>
                <w:i/>
                <w:iCs/>
                <w:sz w:val="20"/>
                <w:szCs w:val="20"/>
              </w:rPr>
            </w:pPr>
            <w:r>
              <w:rPr>
                <w:b/>
                <w:i/>
                <w:sz w:val="20"/>
              </w:rPr>
              <w:t>Contact pour la presse spécialisée :</w:t>
            </w:r>
          </w:p>
          <w:p w14:paraId="4BDAE606" w14:textId="77777777" w:rsidR="003E69B6" w:rsidRPr="00334FD7" w:rsidRDefault="003E69B6" w:rsidP="003E69B6">
            <w:pPr>
              <w:autoSpaceDE w:val="0"/>
              <w:autoSpaceDN w:val="0"/>
              <w:adjustRightInd w:val="0"/>
              <w:spacing w:line="276" w:lineRule="auto"/>
              <w:rPr>
                <w:rFonts w:cs="Arial"/>
                <w:sz w:val="20"/>
                <w:szCs w:val="20"/>
              </w:rPr>
            </w:pPr>
            <w:r>
              <w:rPr>
                <w:sz w:val="20"/>
              </w:rPr>
              <w:t>Ulrich Poestgens</w:t>
            </w:r>
          </w:p>
          <w:p w14:paraId="27B7591C" w14:textId="77777777" w:rsidR="003E69B6" w:rsidRPr="00334FD7" w:rsidRDefault="003E69B6" w:rsidP="003E69B6">
            <w:pPr>
              <w:autoSpaceDE w:val="0"/>
              <w:autoSpaceDN w:val="0"/>
              <w:adjustRightInd w:val="0"/>
              <w:spacing w:line="276" w:lineRule="auto"/>
              <w:rPr>
                <w:rFonts w:cs="Arial"/>
                <w:sz w:val="20"/>
                <w:szCs w:val="20"/>
              </w:rPr>
            </w:pPr>
            <w:r>
              <w:rPr>
                <w:sz w:val="20"/>
              </w:rPr>
              <w:t>DR. JOHANNES HEIDENHAIN GmbH</w:t>
            </w:r>
          </w:p>
          <w:p w14:paraId="3FE25459" w14:textId="77777777" w:rsidR="003E69B6" w:rsidRPr="008A3A6C" w:rsidRDefault="003E69B6" w:rsidP="003E69B6">
            <w:pPr>
              <w:autoSpaceDE w:val="0"/>
              <w:autoSpaceDN w:val="0"/>
              <w:adjustRightInd w:val="0"/>
              <w:spacing w:line="276" w:lineRule="auto"/>
              <w:rPr>
                <w:rFonts w:cs="Arial"/>
                <w:sz w:val="20"/>
                <w:szCs w:val="20"/>
                <w:lang w:val="de-DE"/>
              </w:rPr>
            </w:pPr>
            <w:r w:rsidRPr="008A3A6C">
              <w:rPr>
                <w:sz w:val="20"/>
                <w:lang w:val="de-DE"/>
              </w:rPr>
              <w:t>Dr.-Johannes-Heidenhain-Straße 5</w:t>
            </w:r>
          </w:p>
          <w:p w14:paraId="68CAB79E" w14:textId="77777777" w:rsidR="003E69B6" w:rsidRPr="00334FD7" w:rsidRDefault="003E69B6" w:rsidP="003E69B6">
            <w:pPr>
              <w:autoSpaceDE w:val="0"/>
              <w:autoSpaceDN w:val="0"/>
              <w:adjustRightInd w:val="0"/>
              <w:spacing w:line="276" w:lineRule="auto"/>
              <w:rPr>
                <w:rFonts w:cs="Arial"/>
                <w:sz w:val="20"/>
                <w:szCs w:val="20"/>
              </w:rPr>
            </w:pPr>
            <w:r>
              <w:rPr>
                <w:sz w:val="20"/>
              </w:rPr>
              <w:t>83301 Traunreut, ALLEMAGNE</w:t>
            </w:r>
          </w:p>
          <w:p w14:paraId="43F307B5" w14:textId="77777777" w:rsidR="003E69B6" w:rsidRPr="00334FD7" w:rsidRDefault="003E69B6" w:rsidP="003E69B6">
            <w:pPr>
              <w:autoSpaceDE w:val="0"/>
              <w:autoSpaceDN w:val="0"/>
              <w:adjustRightInd w:val="0"/>
              <w:spacing w:line="276" w:lineRule="auto"/>
              <w:rPr>
                <w:rFonts w:cs="Arial"/>
                <w:sz w:val="20"/>
                <w:szCs w:val="20"/>
              </w:rPr>
            </w:pPr>
            <w:r>
              <w:rPr>
                <w:sz w:val="20"/>
              </w:rPr>
              <w:t>Tél. : +49 8669 31-4154</w:t>
            </w:r>
          </w:p>
          <w:p w14:paraId="7081F39B" w14:textId="5D7B8664" w:rsidR="00B61312" w:rsidRPr="00334FD7" w:rsidRDefault="00ED48EE" w:rsidP="003E69B6">
            <w:pPr>
              <w:spacing w:line="276" w:lineRule="auto"/>
              <w:rPr>
                <w:rFonts w:cs="Arial"/>
                <w:b/>
                <w:color w:val="333333"/>
                <w:szCs w:val="18"/>
                <w:shd w:val="clear" w:color="auto" w:fill="FFFFFF"/>
              </w:rPr>
            </w:pPr>
            <w:hyperlink r:id="rId10" w:history="1">
              <w:r w:rsidR="0032534F">
                <w:rPr>
                  <w:rStyle w:val="Hyperlink"/>
                  <w:sz w:val="20"/>
                </w:rPr>
                <w:t>poestgens@heidenhain.de</w:t>
              </w:r>
            </w:hyperlink>
          </w:p>
        </w:tc>
      </w:tr>
    </w:tbl>
    <w:p w14:paraId="4E4AAF5F" w14:textId="77777777" w:rsidR="006E786E" w:rsidRDefault="006E786E"/>
    <w:p w14:paraId="26567002" w14:textId="77777777" w:rsidR="006E786E" w:rsidRDefault="006E786E"/>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541EB0" w:rsidRPr="003D4CB9" w14:paraId="17627141" w14:textId="77777777" w:rsidTr="00B61312">
        <w:tc>
          <w:tcPr>
            <w:tcW w:w="4677" w:type="dxa"/>
            <w:vAlign w:val="bottom"/>
          </w:tcPr>
          <w:p w14:paraId="450293B2" w14:textId="61DC0AD4" w:rsidR="00541EB0" w:rsidRDefault="006C2164" w:rsidP="00541EB0">
            <w:pPr>
              <w:spacing w:line="276" w:lineRule="auto"/>
              <w:rPr>
                <w:rFonts w:cs="Adobe Arabic"/>
              </w:rPr>
            </w:pPr>
            <w:bookmarkStart w:id="0" w:name="_Hlk172026348"/>
            <w:r>
              <w:rPr>
                <w:noProof/>
              </w:rPr>
              <w:drawing>
                <wp:inline distT="0" distB="0" distL="0" distR="0" wp14:anchorId="35267438" wp14:editId="5C3B9DDB">
                  <wp:extent cx="2847975" cy="1990725"/>
                  <wp:effectExtent l="0" t="0" r="9525" b="9525"/>
                  <wp:docPr id="17053785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990725"/>
                          </a:xfrm>
                          <a:prstGeom prst="rect">
                            <a:avLst/>
                          </a:prstGeom>
                          <a:noFill/>
                          <a:ln>
                            <a:noFill/>
                          </a:ln>
                        </pic:spPr>
                      </pic:pic>
                    </a:graphicData>
                  </a:graphic>
                </wp:inline>
              </w:drawing>
            </w:r>
          </w:p>
        </w:tc>
        <w:tc>
          <w:tcPr>
            <w:tcW w:w="4677" w:type="dxa"/>
            <w:vAlign w:val="bottom"/>
          </w:tcPr>
          <w:p w14:paraId="0EE8E33E" w14:textId="7896575E" w:rsidR="00541EB0" w:rsidRDefault="00541EB0" w:rsidP="00541EB0">
            <w:pPr>
              <w:spacing w:line="276" w:lineRule="auto"/>
              <w:rPr>
                <w:rFonts w:cs="Adobe Arabic"/>
                <w:i/>
              </w:rPr>
            </w:pPr>
            <w:r>
              <w:rPr>
                <w:i/>
              </w:rPr>
              <w:t xml:space="preserve">Réduire son empreinte carbone et son TCO : avec la technologie </w:t>
            </w:r>
            <w:r w:rsidRPr="00ED48EE">
              <w:rPr>
                <w:i/>
              </w:rPr>
              <w:t>True</w:t>
            </w:r>
            <w:r w:rsidR="008A3A6C" w:rsidRPr="00ED48EE">
              <w:rPr>
                <w:i/>
              </w:rPr>
              <w:t> </w:t>
            </w:r>
            <w:r w:rsidRPr="00ED48EE">
              <w:rPr>
                <w:i/>
              </w:rPr>
              <w:t>Image</w:t>
            </w:r>
            <w:r>
              <w:rPr>
                <w:i/>
              </w:rPr>
              <w:t>, les systèmes de mesure HEIDENHAIN fournissent des valeurs de positions extrêmement précises, sans air comprimé.</w:t>
            </w:r>
          </w:p>
        </w:tc>
      </w:tr>
      <w:tr w:rsidR="006C2164" w:rsidRPr="003D4CB9" w14:paraId="26681124" w14:textId="77777777" w:rsidTr="00B61312">
        <w:tc>
          <w:tcPr>
            <w:tcW w:w="4677" w:type="dxa"/>
            <w:vAlign w:val="bottom"/>
          </w:tcPr>
          <w:p w14:paraId="43D830E4" w14:textId="1AFFED96" w:rsidR="006C2164" w:rsidRDefault="006C2164" w:rsidP="00541EB0">
            <w:pPr>
              <w:spacing w:line="276" w:lineRule="auto"/>
              <w:rPr>
                <w:rFonts w:cs="Adobe Arabic"/>
              </w:rPr>
            </w:pPr>
            <w:r>
              <w:rPr>
                <w:noProof/>
              </w:rPr>
              <w:drawing>
                <wp:inline distT="0" distB="0" distL="0" distR="0" wp14:anchorId="0C08FF6A" wp14:editId="436D5BF1">
                  <wp:extent cx="2856230" cy="2013181"/>
                  <wp:effectExtent l="0" t="0" r="1270" b="6350"/>
                  <wp:docPr id="1666774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7430"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56230" cy="2013181"/>
                          </a:xfrm>
                          <a:prstGeom prst="rect">
                            <a:avLst/>
                          </a:prstGeom>
                          <a:noFill/>
                          <a:ln>
                            <a:noFill/>
                          </a:ln>
                        </pic:spPr>
                      </pic:pic>
                    </a:graphicData>
                  </a:graphic>
                </wp:inline>
              </w:drawing>
            </w:r>
          </w:p>
        </w:tc>
        <w:tc>
          <w:tcPr>
            <w:tcW w:w="4677" w:type="dxa"/>
            <w:vAlign w:val="bottom"/>
          </w:tcPr>
          <w:p w14:paraId="57D8775D" w14:textId="06AB35AA" w:rsidR="006C2164" w:rsidRPr="008D5E1B" w:rsidRDefault="006C2164" w:rsidP="00541EB0">
            <w:pPr>
              <w:spacing w:line="276" w:lineRule="auto"/>
              <w:rPr>
                <w:rFonts w:cs="Adobe Arabic"/>
                <w:i/>
              </w:rPr>
            </w:pPr>
            <w:r>
              <w:rPr>
                <w:i/>
              </w:rPr>
              <w:t xml:space="preserve">Dotés de la technologie </w:t>
            </w:r>
            <w:r w:rsidRPr="00ED48EE">
              <w:rPr>
                <w:i/>
              </w:rPr>
              <w:t>True</w:t>
            </w:r>
            <w:r w:rsidR="008A3A6C" w:rsidRPr="00ED48EE">
              <w:rPr>
                <w:i/>
              </w:rPr>
              <w:t> </w:t>
            </w:r>
            <w:r w:rsidRPr="00ED48EE">
              <w:rPr>
                <w:i/>
              </w:rPr>
              <w:t>Image</w:t>
            </w:r>
            <w:r>
              <w:rPr>
                <w:i/>
              </w:rPr>
              <w:t>, les systèmes de mesure cartérisés de type LC ou RCN de HEIDENHAIN vous permettront de simplifier le système de pressurisation de votre machine-outil, et ainsi de réduire votre empreinte carbone jusqu'à 99 %.</w:t>
            </w:r>
          </w:p>
        </w:tc>
      </w:tr>
      <w:bookmarkEnd w:id="0"/>
    </w:tbl>
    <w:p w14:paraId="0980C3B4" w14:textId="77777777" w:rsidR="00F60FF8" w:rsidRPr="003D4CB9" w:rsidRDefault="00F60FF8" w:rsidP="00B61312">
      <w:pPr>
        <w:spacing w:line="276" w:lineRule="auto"/>
        <w:rPr>
          <w:rFonts w:cs="Adobe Arabic"/>
        </w:rPr>
      </w:pPr>
    </w:p>
    <w:sectPr w:rsidR="00F60FF8" w:rsidRPr="003D4CB9" w:rsidSect="00914313">
      <w:headerReference w:type="default" r:id="rId13"/>
      <w:footerReference w:type="default" r:id="rId14"/>
      <w:pgSz w:w="11907" w:h="16840" w:code="9"/>
      <w:pgMar w:top="1702"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74582A1C" w:rsidR="003D4CB9" w:rsidRPr="00F432DE" w:rsidRDefault="00D842E0" w:rsidP="009830F8">
    <w:pPr>
      <w:pStyle w:val="Fuzeile"/>
      <w:tabs>
        <w:tab w:val="clear" w:pos="4536"/>
        <w:tab w:val="clear" w:pos="9072"/>
        <w:tab w:val="right" w:pos="9638"/>
      </w:tabs>
      <w:rPr>
        <w:sz w:val="20"/>
      </w:rPr>
    </w:pPr>
    <w:r>
      <w:rPr>
        <w:sz w:val="20"/>
      </w:rPr>
      <w:t>Septembre 2024</w:t>
    </w:r>
    <w:r>
      <w:rPr>
        <w:sz w:val="20"/>
      </w:rPr>
      <w:tab/>
    </w:r>
    <w:sdt>
      <w:sdtPr>
        <w:rPr>
          <w:sz w:val="20"/>
        </w:rPr>
        <w:id w:val="-496501173"/>
        <w:docPartObj>
          <w:docPartGallery w:val="Page Numbers (Bottom of Page)"/>
          <w:docPartUnique/>
        </w:docPartObj>
      </w:sdtPr>
      <w:sdtEndPr/>
      <w:sdtContent>
        <w:r>
          <w:rPr>
            <w:sz w:val="20"/>
          </w:rPr>
          <w:t>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Communiqué de presse</w:t>
    </w:r>
    <w:r>
      <w:rPr>
        <w:b/>
      </w:rPr>
      <w:tab/>
    </w:r>
    <w:r>
      <w:rPr>
        <w:b/>
      </w:rPr>
      <w:tab/>
    </w:r>
    <w:r>
      <w:rPr>
        <w:noProof/>
      </w:rPr>
      <w:drawing>
        <wp:inline distT="0" distB="0" distL="0" distR="0" wp14:anchorId="675B6200" wp14:editId="37CB83E0">
          <wp:extent cx="1627505" cy="194310"/>
          <wp:effectExtent l="19050" t="0" r="0" b="0"/>
          <wp:docPr id="5"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B112D"/>
    <w:rsid w:val="000C3F0E"/>
    <w:rsid w:val="000C66E8"/>
    <w:rsid w:val="000E696D"/>
    <w:rsid w:val="00106AEA"/>
    <w:rsid w:val="001076B5"/>
    <w:rsid w:val="00110A9E"/>
    <w:rsid w:val="001343DE"/>
    <w:rsid w:val="00153753"/>
    <w:rsid w:val="0017697E"/>
    <w:rsid w:val="001938A0"/>
    <w:rsid w:val="001A68BD"/>
    <w:rsid w:val="001B6D6B"/>
    <w:rsid w:val="001B7062"/>
    <w:rsid w:val="001E7DA4"/>
    <w:rsid w:val="0020491A"/>
    <w:rsid w:val="00212759"/>
    <w:rsid w:val="00253F47"/>
    <w:rsid w:val="00256437"/>
    <w:rsid w:val="002667D8"/>
    <w:rsid w:val="00274423"/>
    <w:rsid w:val="0028442E"/>
    <w:rsid w:val="00290658"/>
    <w:rsid w:val="002A1077"/>
    <w:rsid w:val="002A4DA5"/>
    <w:rsid w:val="002C345D"/>
    <w:rsid w:val="002C4CD5"/>
    <w:rsid w:val="002D60A3"/>
    <w:rsid w:val="002E218A"/>
    <w:rsid w:val="003115D7"/>
    <w:rsid w:val="003150E3"/>
    <w:rsid w:val="00324786"/>
    <w:rsid w:val="0032534F"/>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06B09"/>
    <w:rsid w:val="0041650E"/>
    <w:rsid w:val="004318A8"/>
    <w:rsid w:val="00434FB6"/>
    <w:rsid w:val="004355FD"/>
    <w:rsid w:val="004363CA"/>
    <w:rsid w:val="00437499"/>
    <w:rsid w:val="0044147B"/>
    <w:rsid w:val="004418D4"/>
    <w:rsid w:val="00450667"/>
    <w:rsid w:val="00450ADE"/>
    <w:rsid w:val="00454588"/>
    <w:rsid w:val="00457C9D"/>
    <w:rsid w:val="00462137"/>
    <w:rsid w:val="00470DDD"/>
    <w:rsid w:val="004818D0"/>
    <w:rsid w:val="0049111D"/>
    <w:rsid w:val="00497D75"/>
    <w:rsid w:val="004A010A"/>
    <w:rsid w:val="004A57F3"/>
    <w:rsid w:val="004A605C"/>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05ED"/>
    <w:rsid w:val="00616166"/>
    <w:rsid w:val="006161D3"/>
    <w:rsid w:val="00635D3B"/>
    <w:rsid w:val="00643ACC"/>
    <w:rsid w:val="00652C63"/>
    <w:rsid w:val="00661039"/>
    <w:rsid w:val="006B23F0"/>
    <w:rsid w:val="006B3CB1"/>
    <w:rsid w:val="006B3D39"/>
    <w:rsid w:val="006B4F68"/>
    <w:rsid w:val="006C2164"/>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B3487"/>
    <w:rsid w:val="007C1A90"/>
    <w:rsid w:val="007C7E21"/>
    <w:rsid w:val="007E0104"/>
    <w:rsid w:val="007F7AE1"/>
    <w:rsid w:val="00814F20"/>
    <w:rsid w:val="008407A8"/>
    <w:rsid w:val="00843288"/>
    <w:rsid w:val="008500A1"/>
    <w:rsid w:val="008518F6"/>
    <w:rsid w:val="008603F3"/>
    <w:rsid w:val="00866D02"/>
    <w:rsid w:val="008806CC"/>
    <w:rsid w:val="008808DE"/>
    <w:rsid w:val="008868B4"/>
    <w:rsid w:val="008A3A6C"/>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8702E"/>
    <w:rsid w:val="009B379B"/>
    <w:rsid w:val="009C6BF8"/>
    <w:rsid w:val="009D1A36"/>
    <w:rsid w:val="00A06420"/>
    <w:rsid w:val="00A0729D"/>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76357"/>
    <w:rsid w:val="00B90FED"/>
    <w:rsid w:val="00B92F2C"/>
    <w:rsid w:val="00BA0BD4"/>
    <w:rsid w:val="00BA426A"/>
    <w:rsid w:val="00BB1CBB"/>
    <w:rsid w:val="00BB6E04"/>
    <w:rsid w:val="00BC152E"/>
    <w:rsid w:val="00BD0A7A"/>
    <w:rsid w:val="00BD1D5C"/>
    <w:rsid w:val="00BF340B"/>
    <w:rsid w:val="00BF4098"/>
    <w:rsid w:val="00BF47F6"/>
    <w:rsid w:val="00BF60CE"/>
    <w:rsid w:val="00C21CBA"/>
    <w:rsid w:val="00C303B3"/>
    <w:rsid w:val="00C35316"/>
    <w:rsid w:val="00C36CB1"/>
    <w:rsid w:val="00C40AB9"/>
    <w:rsid w:val="00C46F38"/>
    <w:rsid w:val="00C608DE"/>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391F"/>
    <w:rsid w:val="00CF6546"/>
    <w:rsid w:val="00D10BC2"/>
    <w:rsid w:val="00D14166"/>
    <w:rsid w:val="00D14601"/>
    <w:rsid w:val="00D1480C"/>
    <w:rsid w:val="00D17E78"/>
    <w:rsid w:val="00D2252D"/>
    <w:rsid w:val="00D43AD5"/>
    <w:rsid w:val="00D45A00"/>
    <w:rsid w:val="00D527D5"/>
    <w:rsid w:val="00D713A0"/>
    <w:rsid w:val="00D842E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ED48EE"/>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655DA"/>
    <w:rsid w:val="00F7592E"/>
    <w:rsid w:val="00F76A7E"/>
    <w:rsid w:val="00F7761E"/>
    <w:rsid w:val="00F84138"/>
    <w:rsid w:val="00F93C3C"/>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62391042">
      <w:bodyDiv w:val="1"/>
      <w:marLeft w:val="0"/>
      <w:marRight w:val="0"/>
      <w:marTop w:val="0"/>
      <w:marBottom w:val="0"/>
      <w:divBdr>
        <w:top w:val="none" w:sz="0" w:space="0" w:color="auto"/>
        <w:left w:val="none" w:sz="0" w:space="0" w:color="auto"/>
        <w:bottom w:val="none" w:sz="0" w:space="0" w:color="auto"/>
        <w:right w:val="none" w:sz="0" w:space="0" w:color="auto"/>
      </w:divBdr>
      <w:divsChild>
        <w:div w:id="176581784">
          <w:marLeft w:val="0"/>
          <w:marRight w:val="0"/>
          <w:marTop w:val="0"/>
          <w:marBottom w:val="0"/>
          <w:divBdr>
            <w:top w:val="none" w:sz="0" w:space="0" w:color="auto"/>
            <w:left w:val="none" w:sz="0" w:space="0" w:color="auto"/>
            <w:bottom w:val="none" w:sz="0" w:space="0" w:color="auto"/>
            <w:right w:val="none" w:sz="0" w:space="0" w:color="auto"/>
          </w:divBdr>
          <w:divsChild>
            <w:div w:id="61027305">
              <w:marLeft w:val="0"/>
              <w:marRight w:val="0"/>
              <w:marTop w:val="0"/>
              <w:marBottom w:val="0"/>
              <w:divBdr>
                <w:top w:val="none" w:sz="0" w:space="0" w:color="auto"/>
                <w:left w:val="none" w:sz="0" w:space="0" w:color="auto"/>
                <w:bottom w:val="none" w:sz="0" w:space="0" w:color="auto"/>
                <w:right w:val="none" w:sz="0" w:space="0" w:color="auto"/>
              </w:divBdr>
            </w:div>
          </w:divsChild>
        </w:div>
        <w:div w:id="1459909317">
          <w:marLeft w:val="0"/>
          <w:marRight w:val="0"/>
          <w:marTop w:val="0"/>
          <w:marBottom w:val="0"/>
          <w:divBdr>
            <w:top w:val="none" w:sz="0" w:space="0" w:color="auto"/>
            <w:left w:val="none" w:sz="0" w:space="0" w:color="auto"/>
            <w:bottom w:val="none" w:sz="0" w:space="0" w:color="auto"/>
            <w:right w:val="none" w:sz="0" w:space="0" w:color="auto"/>
          </w:divBdr>
          <w:divsChild>
            <w:div w:id="1113943920">
              <w:marLeft w:val="0"/>
              <w:marRight w:val="0"/>
              <w:marTop w:val="0"/>
              <w:marBottom w:val="0"/>
              <w:divBdr>
                <w:top w:val="none" w:sz="0" w:space="0" w:color="auto"/>
                <w:left w:val="none" w:sz="0" w:space="0" w:color="auto"/>
                <w:bottom w:val="none" w:sz="0" w:space="0" w:color="auto"/>
                <w:right w:val="none" w:sz="0" w:space="0" w:color="auto"/>
              </w:divBdr>
              <w:divsChild>
                <w:div w:id="5449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2012679216">
      <w:bodyDiv w:val="1"/>
      <w:marLeft w:val="0"/>
      <w:marRight w:val="0"/>
      <w:marTop w:val="0"/>
      <w:marBottom w:val="0"/>
      <w:divBdr>
        <w:top w:val="none" w:sz="0" w:space="0" w:color="auto"/>
        <w:left w:val="none" w:sz="0" w:space="0" w:color="auto"/>
        <w:bottom w:val="none" w:sz="0" w:space="0" w:color="auto"/>
        <w:right w:val="none" w:sz="0" w:space="0" w:color="auto"/>
      </w:divBdr>
      <w:divsChild>
        <w:div w:id="1264916772">
          <w:marLeft w:val="0"/>
          <w:marRight w:val="0"/>
          <w:marTop w:val="450"/>
          <w:marBottom w:val="450"/>
          <w:divBdr>
            <w:top w:val="none" w:sz="0" w:space="0" w:color="auto"/>
            <w:left w:val="none" w:sz="0" w:space="0" w:color="auto"/>
            <w:bottom w:val="none" w:sz="0" w:space="0" w:color="auto"/>
            <w:right w:val="none" w:sz="0" w:space="0" w:color="auto"/>
          </w:divBdr>
          <w:divsChild>
            <w:div w:id="2050449036">
              <w:marLeft w:val="0"/>
              <w:marRight w:val="0"/>
              <w:marTop w:val="0"/>
              <w:marBottom w:val="0"/>
              <w:divBdr>
                <w:top w:val="none" w:sz="0" w:space="0" w:color="auto"/>
                <w:left w:val="none" w:sz="0" w:space="0" w:color="auto"/>
                <w:bottom w:val="none" w:sz="0" w:space="0" w:color="auto"/>
                <w:right w:val="none" w:sz="0" w:space="0" w:color="auto"/>
              </w:divBdr>
              <w:divsChild>
                <w:div w:id="439036310">
                  <w:marLeft w:val="0"/>
                  <w:marRight w:val="0"/>
                  <w:marTop w:val="0"/>
                  <w:marBottom w:val="0"/>
                  <w:divBdr>
                    <w:top w:val="none" w:sz="0" w:space="0" w:color="auto"/>
                    <w:left w:val="none" w:sz="0" w:space="0" w:color="auto"/>
                    <w:bottom w:val="none" w:sz="0" w:space="0" w:color="auto"/>
                    <w:right w:val="none" w:sz="0" w:space="0" w:color="auto"/>
                  </w:divBdr>
                  <w:divsChild>
                    <w:div w:id="863515329">
                      <w:marLeft w:val="-225"/>
                      <w:marRight w:val="-225"/>
                      <w:marTop w:val="0"/>
                      <w:marBottom w:val="0"/>
                      <w:divBdr>
                        <w:top w:val="none" w:sz="0" w:space="0" w:color="auto"/>
                        <w:left w:val="none" w:sz="0" w:space="0" w:color="auto"/>
                        <w:bottom w:val="none" w:sz="0" w:space="0" w:color="auto"/>
                        <w:right w:val="none" w:sz="0" w:space="0" w:color="auto"/>
                      </w:divBdr>
                      <w:divsChild>
                        <w:div w:id="418335290">
                          <w:marLeft w:val="0"/>
                          <w:marRight w:val="0"/>
                          <w:marTop w:val="0"/>
                          <w:marBottom w:val="0"/>
                          <w:divBdr>
                            <w:top w:val="none" w:sz="0" w:space="0" w:color="auto"/>
                            <w:left w:val="none" w:sz="0" w:space="0" w:color="auto"/>
                            <w:bottom w:val="none" w:sz="0" w:space="0" w:color="auto"/>
                            <w:right w:val="none" w:sz="0" w:space="0" w:color="auto"/>
                          </w:divBdr>
                          <w:divsChild>
                            <w:div w:id="477111107">
                              <w:marLeft w:val="0"/>
                              <w:marRight w:val="0"/>
                              <w:marTop w:val="0"/>
                              <w:marBottom w:val="0"/>
                              <w:divBdr>
                                <w:top w:val="none" w:sz="0" w:space="0" w:color="auto"/>
                                <w:left w:val="none" w:sz="0" w:space="0" w:color="auto"/>
                                <w:bottom w:val="none" w:sz="0" w:space="0" w:color="auto"/>
                                <w:right w:val="none" w:sz="0" w:space="0" w:color="auto"/>
                              </w:divBdr>
                              <w:divsChild>
                                <w:div w:id="622999146">
                                  <w:marLeft w:val="0"/>
                                  <w:marRight w:val="0"/>
                                  <w:marTop w:val="0"/>
                                  <w:marBottom w:val="0"/>
                                  <w:divBdr>
                                    <w:top w:val="none" w:sz="0" w:space="0" w:color="auto"/>
                                    <w:left w:val="none" w:sz="0" w:space="0" w:color="auto"/>
                                    <w:bottom w:val="none" w:sz="0" w:space="0" w:color="auto"/>
                                    <w:right w:val="none" w:sz="0" w:space="0" w:color="auto"/>
                                  </w:divBdr>
                                </w:div>
                              </w:divsChild>
                            </w:div>
                            <w:div w:id="1225876090">
                              <w:marLeft w:val="0"/>
                              <w:marRight w:val="0"/>
                              <w:marTop w:val="0"/>
                              <w:marBottom w:val="0"/>
                              <w:divBdr>
                                <w:top w:val="none" w:sz="0" w:space="0" w:color="auto"/>
                                <w:left w:val="none" w:sz="0" w:space="0" w:color="auto"/>
                                <w:bottom w:val="none" w:sz="0" w:space="0" w:color="auto"/>
                                <w:right w:val="none" w:sz="0" w:space="0" w:color="auto"/>
                              </w:divBdr>
                              <w:divsChild>
                                <w:div w:id="159580">
                                  <w:marLeft w:val="0"/>
                                  <w:marRight w:val="0"/>
                                  <w:marTop w:val="0"/>
                                  <w:marBottom w:val="0"/>
                                  <w:divBdr>
                                    <w:top w:val="none" w:sz="0" w:space="0" w:color="auto"/>
                                    <w:left w:val="none" w:sz="0" w:space="0" w:color="auto"/>
                                    <w:bottom w:val="none" w:sz="0" w:space="0" w:color="auto"/>
                                    <w:right w:val="none" w:sz="0" w:space="0" w:color="auto"/>
                                  </w:divBdr>
                                  <w:divsChild>
                                    <w:div w:id="12350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http://www.heidenhain.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3443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3</cp:revision>
  <cp:lastPrinted>2024-07-16T10:44:00Z</cp:lastPrinted>
  <dcterms:created xsi:type="dcterms:W3CDTF">2024-09-12T10:50:00Z</dcterms:created>
  <dcterms:modified xsi:type="dcterms:W3CDTF">2024-09-16T06:04:00Z</dcterms:modified>
</cp:coreProperties>
</file>